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D74FEA" w:rsidP="00BE41DC">
            <w:pPr>
              <w:ind w:left="720"/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>DATE</w:t>
            </w:r>
            <w:r w:rsidR="00BE41DC">
              <w:rPr>
                <w:rFonts w:cs="Arial"/>
                <w:b/>
                <w:sz w:val="32"/>
                <w:szCs w:val="32"/>
              </w:rPr>
              <w:t>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 w:rsidR="00BE41DC"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213D4C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Audit of Music Provision in Bradford – Primary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213D4C" w:rsidRPr="00213D4C" w:rsidTr="00A2195B">
        <w:trPr>
          <w:trHeight w:val="510"/>
        </w:trPr>
        <w:tc>
          <w:tcPr>
            <w:tcW w:w="14827" w:type="dxa"/>
            <w:gridSpan w:val="6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13D4C">
              <w:rPr>
                <w:rFonts w:asciiTheme="minorHAnsi" w:hAnsiTheme="minorHAnsi"/>
                <w:b/>
                <w:sz w:val="36"/>
              </w:rPr>
              <w:t xml:space="preserve"> (Basic Provision but an expectation for ALL schools)</w:t>
            </w:r>
          </w:p>
        </w:tc>
      </w:tr>
      <w:tr w:rsidR="00213D4C" w:rsidRPr="00213D4C" w:rsidTr="004D3438">
        <w:trPr>
          <w:trHeight w:val="300"/>
        </w:trPr>
        <w:tc>
          <w:tcPr>
            <w:tcW w:w="4477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719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Any further information</w:t>
            </w:r>
            <w:r w:rsidR="00213D4C"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13D4C" w:rsidRPr="00213D4C" w:rsidTr="004D3438">
        <w:trPr>
          <w:trHeight w:val="828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National Curriculum music is taught regularly every week across KS1 (</w:t>
            </w:r>
            <w:r>
              <w:rPr>
                <w:rFonts w:asciiTheme="minorHAnsi" w:hAnsiTheme="minorHAnsi"/>
                <w:b/>
                <w:sz w:val="24"/>
              </w:rPr>
              <w:t>minimum 30mins) and KS2 (min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40mins)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Whole Class Instrumental Teaching ( 1</w:t>
            </w:r>
            <w:r w:rsidRPr="00213D4C">
              <w:rPr>
                <w:rFonts w:asciiTheme="minorHAnsi" w:hAnsiTheme="minorHAnsi"/>
                <w:b/>
                <w:sz w:val="24"/>
                <w:vertAlign w:val="superscript"/>
              </w:rPr>
              <w:t>st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Access)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rPr>
          <w:trHeight w:val="885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At least one whole school, key stage or phase weekly singing assembly, (or elements of singing within an assembly)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05194F" w:rsidP="0005194F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>A school music policy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51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6F0C17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6F0C17" w:rsidRPr="00213D4C">
              <w:rPr>
                <w:rFonts w:asciiTheme="minorHAnsi" w:hAnsiTheme="minorHAnsi"/>
                <w:b/>
                <w:bCs/>
                <w:sz w:val="36"/>
              </w:rPr>
              <w:t>(Enhanced Provision)</w:t>
            </w: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regular weekly choir and/or ensemble(s)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D06BA" w:rsidRPr="00213D4C" w:rsidTr="00B476F1">
        <w:trPr>
          <w:trHeight w:val="879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Are you aware of and encourage participation in out of school ensemble activities?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5194F" w:rsidRPr="00213D4C" w:rsidTr="0005194F">
        <w:trPr>
          <w:trHeight w:val="782"/>
        </w:trPr>
        <w:tc>
          <w:tcPr>
            <w:tcW w:w="4477" w:type="dxa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small group or</w:t>
            </w:r>
            <w:r w:rsidR="001326E4">
              <w:rPr>
                <w:rFonts w:asciiTheme="minorHAnsi" w:hAnsiTheme="minorHAnsi"/>
                <w:b/>
                <w:sz w:val="24"/>
              </w:rPr>
              <w:t xml:space="preserve"> individual instrumental/vocal </w:t>
            </w:r>
            <w:r w:rsidRPr="00213D4C">
              <w:rPr>
                <w:rFonts w:asciiTheme="minorHAnsi" w:hAnsiTheme="minorHAnsi"/>
                <w:b/>
                <w:sz w:val="24"/>
              </w:rPr>
              <w:t>lessons offered to pupils.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05194F" w:rsidRPr="00213D4C" w:rsidRDefault="0005194F" w:rsidP="00452ED6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School engagement with internal and external CPD opportunities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E949C2" w:rsidRPr="00213D4C" w:rsidTr="00A2195B">
        <w:tc>
          <w:tcPr>
            <w:tcW w:w="4477" w:type="dxa"/>
          </w:tcPr>
          <w:p w:rsidR="00E949C2" w:rsidRPr="00E949C2" w:rsidRDefault="00E949C2" w:rsidP="00E949C2">
            <w:pPr>
              <w:rPr>
                <w:b/>
              </w:rPr>
            </w:pPr>
            <w:r w:rsidRPr="00E949C2">
              <w:rPr>
                <w:b/>
              </w:rPr>
              <w:t xml:space="preserve">All musical activities are progressive and have clear outcomes </w:t>
            </w:r>
          </w:p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E949C2" w:rsidRPr="00213D4C" w:rsidTr="00A2195B">
        <w:tc>
          <w:tcPr>
            <w:tcW w:w="4477" w:type="dxa"/>
          </w:tcPr>
          <w:p w:rsidR="00E949C2" w:rsidRDefault="00E949C2" w:rsidP="00E949C2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The</w:t>
            </w:r>
            <w:r>
              <w:rPr>
                <w:rFonts w:asciiTheme="minorHAnsi" w:hAnsiTheme="minorHAnsi"/>
                <w:b/>
                <w:sz w:val="24"/>
              </w:rPr>
              <w:t xml:space="preserve"> quality of music-making is good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E949C2" w:rsidRPr="00510171" w:rsidRDefault="00E949C2" w:rsidP="002C7BB1"/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Performance opportunities for all pupils in/out of school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A2195B" w:rsidRPr="00213D4C" w:rsidTr="005B1BEF">
        <w:trPr>
          <w:trHeight w:val="49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A2195B" w:rsidRPr="00213D4C" w:rsidRDefault="00FD06BA" w:rsidP="001326E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>(</w:t>
            </w:r>
            <w:r w:rsidR="001326E4">
              <w:rPr>
                <w:rFonts w:asciiTheme="minorHAnsi" w:hAnsiTheme="minorHAnsi"/>
                <w:b/>
                <w:bCs/>
                <w:sz w:val="36"/>
              </w:rPr>
              <w:t>Excellent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 xml:space="preserve"> provision)</w:t>
            </w:r>
          </w:p>
        </w:tc>
      </w:tr>
      <w:tr w:rsidR="00FD06BA" w:rsidRPr="00213D4C" w:rsidTr="00000C55">
        <w:trPr>
          <w:trHeight w:val="993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r w:rsidR="00E949C2">
              <w:rPr>
                <w:rFonts w:asciiTheme="minorHAnsi" w:hAnsiTheme="minorHAnsi"/>
                <w:b/>
                <w:sz w:val="24"/>
              </w:rPr>
              <w:t>(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  <w:r w:rsidR="00E949C2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977"/>
        </w:trPr>
        <w:tc>
          <w:tcPr>
            <w:tcW w:w="4477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Additional external projects are linked to Schemes of Work and the NC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All musical activities are progressive and have clear outcomes with tangible evidence of their impact 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quality of music-making is very high 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285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 w:rsidR="005B1BEF">
              <w:rPr>
                <w:rFonts w:asciiTheme="minorHAnsi" w:hAnsiTheme="minorHAnsi"/>
                <w:b/>
                <w:sz w:val="24"/>
              </w:rPr>
              <w:t xml:space="preserve"> (list</w:t>
            </w:r>
            <w:r w:rsidR="00A2195B">
              <w:rPr>
                <w:rFonts w:asciiTheme="minorHAnsi" w:hAnsiTheme="minorHAnsi"/>
                <w:b/>
                <w:sz w:val="24"/>
              </w:rPr>
              <w:t xml:space="preserve"> secondary schools)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lastRenderedPageBreak/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213D4C" w:rsidRDefault="00D74FEA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GDPR Form completed: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89" w:rsidRDefault="00403E89">
      <w:r>
        <w:separator/>
      </w:r>
    </w:p>
  </w:endnote>
  <w:endnote w:type="continuationSeparator" w:id="0">
    <w:p w:rsidR="00403E89" w:rsidRDefault="0040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89" w:rsidRDefault="00403E89">
      <w:r>
        <w:separator/>
      </w:r>
    </w:p>
  </w:footnote>
  <w:footnote w:type="continuationSeparator" w:id="0">
    <w:p w:rsidR="00403E89" w:rsidRDefault="0040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326EB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03E89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74FE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9AF5-B35F-4F73-A831-33CAB42F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3342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Carl White</cp:lastModifiedBy>
  <cp:revision>3</cp:revision>
  <cp:lastPrinted>2016-09-21T13:18:00Z</cp:lastPrinted>
  <dcterms:created xsi:type="dcterms:W3CDTF">2018-08-07T10:58:00Z</dcterms:created>
  <dcterms:modified xsi:type="dcterms:W3CDTF">2019-06-11T08:24:00Z</dcterms:modified>
</cp:coreProperties>
</file>